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………………….., ……. de……. del 2025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EQUIPO DIRECTIVO DEL COLEGIO/ESCUELA/JARDÍN N°……….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Sr./Sra. …………………………………………</w:t>
      </w:r>
    </w:p>
    <w:p w:rsidR="00000000" w:rsidDel="00000000" w:rsidP="00000000" w:rsidRDefault="00000000" w:rsidRPr="00000000" w14:paraId="00000005">
      <w:pPr>
        <w:tabs>
          <w:tab w:val="left" w:leader="none" w:pos="3675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S________/__________D</w:t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Quien suscribe………………………...……………………DNI …………………….con domicilio en ……………………………, personal de este establecimiento, me dirijo a Ud. y muy respetuosamente le informo que:</w:t>
      </w:r>
    </w:p>
    <w:p w:rsidR="00000000" w:rsidDel="00000000" w:rsidP="00000000" w:rsidRDefault="00000000" w:rsidRPr="00000000" w14:paraId="00000007">
      <w:pPr>
        <w:spacing w:after="280" w:before="28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el mes de …….. del presente año, el día …………………, en el horario de……………………...…, se llevará a cabo el tercer encuentro virtual de la capacitación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“La inteligencia artificial como tecnología disruptiva en el ámbito educativo: perspectivas para el desarrollo de habilidades cooperativas”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cuya resolución ministerial se encuentra en trámite.</w:t>
      </w:r>
    </w:p>
    <w:p w:rsidR="00000000" w:rsidDel="00000000" w:rsidP="00000000" w:rsidRDefault="00000000" w:rsidRPr="00000000" w14:paraId="00000008">
      <w:pPr>
        <w:spacing w:after="280" w:before="28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Cabe destacar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esta capacitación abarca la jornada laboral correspondiente al turno mencionado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representa una instancia de formación de gran valor para la comunidad educativa. La actualización y el perfeccionamiento docente son pilares fundamentales para el fortalecimiento del trabajo pedagógico que se desarrolla día a día en las instituciones educativas.</w:t>
      </w:r>
    </w:p>
    <w:p w:rsidR="00000000" w:rsidDel="00000000" w:rsidP="00000000" w:rsidRDefault="00000000" w:rsidRPr="00000000" w14:paraId="00000009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yp8bbfnlz0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espacio de formación no solo contribuye al crecimiento profesional de la docencia, sino que también enriquece las estrategias didácticas, promoviendo prácticas innovadoras que favorecen el aprendizaje significativo de las y los estudiantes. La incorporación de nuevas herramientas y enfoques permite responder mejor a las necesidades de las infancias y juventudes, adecuando los procesos de enseñanza a los desafíos actuales del sistema educativo. Impactando positivamente en la construcción de experiencias más equitativas, inclusivas y enriquecedoras.</w:t>
      </w:r>
    </w:p>
    <w:p w:rsidR="00000000" w:rsidDel="00000000" w:rsidP="00000000" w:rsidRDefault="00000000" w:rsidRPr="00000000" w14:paraId="0000000A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este contexto, se menciona el derecho y deber del/la docente de capacitarse, conforme lo establecen las siguientes normativas: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8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Inciso b) del artículo 67 de la Ley de Educación Nacional 26206: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“A la capacitación y actualización integral, gratuita y en servicio, a lo largo de toda su carrera.”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Inciso e) del artículo 119 de la Ley de Educación Provincial 1018: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“A la capacitación y actualización gratuita y en servicio.”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80" w:before="28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Inciso j) del artículo 7 del Capítulo III del Convenio Colectivo de Trabajo: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“Perfeccionarse, actualizarse y/o capacitarse en su área específica, de manera continua, gratuita y en servicio.”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lo expuesto, y en ejercicio del derecho mencionado, comunico que asistiré a la referida capacitación.</w:t>
      </w:r>
    </w:p>
    <w:p w:rsidR="00000000" w:rsidDel="00000000" w:rsidP="00000000" w:rsidRDefault="00000000" w:rsidRPr="00000000" w14:paraId="0000000F">
      <w:pPr>
        <w:spacing w:after="280" w:before="28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 otro particular, quedo a su disposición y saludo atentamente.</w:t>
      </w:r>
    </w:p>
    <w:p w:rsidR="00000000" w:rsidDel="00000000" w:rsidP="00000000" w:rsidRDefault="00000000" w:rsidRPr="00000000" w14:paraId="00000010">
      <w:pPr>
        <w:spacing w:after="280" w:before="280"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Firma:______________________</w:t>
      </w:r>
    </w:p>
    <w:p w:rsidR="00000000" w:rsidDel="00000000" w:rsidP="00000000" w:rsidRDefault="00000000" w:rsidRPr="00000000" w14:paraId="00000011">
      <w:pPr>
        <w:spacing w:after="280" w:before="280"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Aclaración:__________________</w:t>
      </w:r>
    </w:p>
    <w:p w:rsidR="00000000" w:rsidDel="00000000" w:rsidP="00000000" w:rsidRDefault="00000000" w:rsidRPr="00000000" w14:paraId="00000012">
      <w:pPr>
        <w:spacing w:before="28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sectPr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ennegrita">
    <w:name w:val="Strong"/>
    <w:basedOn w:val="Fuentedeprrafopredeter"/>
    <w:uiPriority w:val="22"/>
    <w:qFormat w:val="1"/>
    <w:rsid w:val="000D3A84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0D3A8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0D3A84"/>
    <w:rPr>
      <w:i w:val="1"/>
      <w:iCs w:val="1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50F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50FB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hJ5muGejlVFimtir7G56fORzA==">CgMxLjAyDmguaXlwOGJiZm5sejB3OAByITF5b3FGRllwUXVLOUV5MjZ3RFl6aUl2MWNJeU95MXgyMw==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2025-05-27T16:37:00Z</dcterms:created>
  <dc:creator>SUTEF</dc:creator>
</cp:coreProperties>
</file>